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5"/>
        <w:gridCol w:w="2010"/>
        <w:gridCol w:w="1645"/>
        <w:gridCol w:w="2685"/>
        <w:gridCol w:w="1557"/>
        <w:gridCol w:w="1302"/>
        <w:gridCol w:w="1645"/>
        <w:gridCol w:w="1601"/>
      </w:tblGrid>
      <w:tr w:rsidR="006F0280" w:rsidRPr="006F0280" w:rsidTr="006F0280">
        <w:trPr>
          <w:trHeight w:val="825"/>
        </w:trPr>
        <w:tc>
          <w:tcPr>
            <w:tcW w:w="24620" w:type="dxa"/>
            <w:gridSpan w:val="8"/>
            <w:noWrap/>
            <w:hideMark/>
          </w:tcPr>
          <w:p w:rsidR="006F0280" w:rsidRPr="006F0280" w:rsidRDefault="006F0280" w:rsidP="006F0280">
            <w:pPr>
              <w:rPr>
                <w:b/>
                <w:bCs/>
              </w:rPr>
            </w:pPr>
            <w:r w:rsidRPr="006F0280">
              <w:rPr>
                <w:b/>
                <w:bCs/>
              </w:rPr>
              <w:t>OCTUBRE</w:t>
            </w:r>
          </w:p>
        </w:tc>
      </w:tr>
      <w:tr w:rsidR="006F0280" w:rsidRPr="006F0280" w:rsidTr="006F0280">
        <w:trPr>
          <w:trHeight w:val="9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 Licdo. Jaime Cueto 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Depto. de Salud Radiológica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Bogotá, Colombia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el Curso Regional de Capacitación sobre Seguridad de Materiales Radiactivos en Uso y Almacenamiento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 xml:space="preserve">01 de octubre 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 xml:space="preserve">07 de octubre 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Organismo Internacional de Energía Atómica (OIEA).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Organismo Internacional de Energía Atómica (OIEA).</w:t>
            </w:r>
          </w:p>
        </w:tc>
      </w:tr>
      <w:tr w:rsidR="006F0280" w:rsidRPr="006F0280" w:rsidTr="006F0280">
        <w:trPr>
          <w:trHeight w:val="9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Marcela Reyes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funcionaria del Depto. de Epidemiologia 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Managua, Nicaragua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>Participar en el Taller de Capacitación e Implementación de la Aplicación del Sistema de Alerta Temprana y Respuesta (EWARDS).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 xml:space="preserve">02 de </w:t>
            </w:r>
            <w:r w:rsidRPr="006F0280">
              <w:t>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06 de octubre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  <w:tc>
          <w:tcPr>
            <w:tcW w:w="2720" w:type="dxa"/>
            <w:vMerge w:val="restart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</w:tr>
      <w:tr w:rsidR="006F0280" w:rsidRPr="006F0280" w:rsidTr="006F0280">
        <w:trPr>
          <w:trHeight w:val="87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Myriam Cedeño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Jefa de Salud </w:t>
            </w:r>
            <w:r w:rsidRPr="006F0280">
              <w:t>Pública</w:t>
            </w:r>
            <w:r w:rsidRPr="006F0280">
              <w:t xml:space="preserve"> de la Región de Chiriquí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85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Carmela Jackman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Coordinador de Epidemiologia de </w:t>
            </w:r>
            <w:r w:rsidRPr="006F0280">
              <w:t>Darién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85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Dr. Edwin </w:t>
            </w:r>
            <w:proofErr w:type="spellStart"/>
            <w:r w:rsidRPr="006F0280">
              <w:t>Aizpurua</w:t>
            </w:r>
            <w:proofErr w:type="spellEnd"/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Jefe de la Sección de Tuberculosis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Rio de Janeiro, Brasil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Reunión de Jefes de Programas Nacionales y de Laboratorios de Tuberculosis (TB) de las Américas.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09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13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la OPS/OMS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la OPS/OMS</w:t>
            </w:r>
          </w:p>
        </w:tc>
      </w:tr>
      <w:tr w:rsidR="006F0280" w:rsidRPr="006F0280" w:rsidTr="006F0280">
        <w:trPr>
          <w:trHeight w:val="91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Licda. Fanny Castillo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Funcionaria de la Subdirección General de Salud Ambiental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Barranquilla, Colombia.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 xml:space="preserve">Participar en el Taller Regional para Entrenadores en </w:t>
            </w:r>
            <w:proofErr w:type="spellStart"/>
            <w:r w:rsidRPr="006F0280">
              <w:t>AirQ</w:t>
            </w:r>
            <w:proofErr w:type="spellEnd"/>
            <w:r w:rsidRPr="006F0280">
              <w:t>+.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02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07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</w:tr>
      <w:tr w:rsidR="006F0280" w:rsidRPr="006F0280" w:rsidTr="006F0280">
        <w:trPr>
          <w:trHeight w:val="75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Ing. Franklin Garrido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Convenio de Minamata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 xml:space="preserve"> Brasil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Conferencia de las partes del Convenio de Minamata sobre Mercurio.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04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07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el Convenio de Minamata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el Convenio de Minamata</w:t>
            </w:r>
          </w:p>
        </w:tc>
      </w:tr>
      <w:tr w:rsidR="006F0280" w:rsidRPr="006F0280" w:rsidTr="006F0280">
        <w:trPr>
          <w:trHeight w:val="8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Ing. Franklin Garrido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Convenio de Minamata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Ginebra, Suiza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Conferencia de las partes del Convenio de Minamata sobre Mercurio.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28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04 de noviembre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el Convenio de Minamata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el Convenio de Minamata</w:t>
            </w:r>
          </w:p>
        </w:tc>
      </w:tr>
      <w:tr w:rsidR="006F0280" w:rsidRPr="006F0280" w:rsidTr="006F0280">
        <w:trPr>
          <w:trHeight w:val="94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lastRenderedPageBreak/>
              <w:t>Dr. Pablo Gonzalez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Reglamento Sanitario Internacional/Depto. de Epidemiologia.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Colombia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 xml:space="preserve">En el marco del Proyecto CCHD (Country </w:t>
            </w:r>
            <w:proofErr w:type="spellStart"/>
            <w:r w:rsidRPr="006F0280">
              <w:t>Cooperaction</w:t>
            </w:r>
            <w:proofErr w:type="spellEnd"/>
            <w:r w:rsidRPr="006F0280">
              <w:t xml:space="preserve"> Heath </w:t>
            </w:r>
            <w:proofErr w:type="spellStart"/>
            <w:r w:rsidRPr="006F0280">
              <w:t>Development</w:t>
            </w:r>
            <w:proofErr w:type="spellEnd"/>
            <w:r w:rsidRPr="006F0280">
              <w:t>), se ha programado la Primera misión de campo cuyo objetivo será realizar un intercambio de experiencias en la Región de Darién.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01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04 de octubre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  <w:tc>
          <w:tcPr>
            <w:tcW w:w="2720" w:type="dxa"/>
            <w:vMerge w:val="restart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</w:tr>
      <w:tr w:rsidR="006F0280" w:rsidRPr="006F0280" w:rsidTr="006F0280">
        <w:trPr>
          <w:trHeight w:val="8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Dr. Jose Luis Samudio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Director Regional, Salud Darién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8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Dr. Luis Ortega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Director de la Comarca </w:t>
            </w:r>
            <w:proofErr w:type="spellStart"/>
            <w:r w:rsidRPr="006F0280">
              <w:t>Embera-Womaan</w:t>
            </w:r>
            <w:proofErr w:type="spellEnd"/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8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Dr. Jonatan Guerrero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Coordinador Regional de Atención Migrante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8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Licdo. Jose Luis Vasquez, 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Coordinador de la Direccion de Asuntos Internacionales y Cooperación Técnica.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94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Reina Roa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convenio Marco para el Control del Tabaco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Brasilia, Brasil.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 xml:space="preserve">Participar en las reuniones preparatorias de la 10ª Sesión de la Conferencia de las Partes (pre-COP10 del Convenio Marco de la OMS para el Control del Tabaco (CMCT) y de la 3ª Sesión de la Reunión de las Partes (pre-MOP3) del Protocolo para la Eliminación del Comercio ilícito de Productos de Tabaco (el protocolo) para la Región de las Américas. 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16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21 de octubre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>Cubierto por OPS/OMS</w:t>
            </w:r>
          </w:p>
        </w:tc>
        <w:tc>
          <w:tcPr>
            <w:tcW w:w="2720" w:type="dxa"/>
            <w:vMerge w:val="restart"/>
            <w:hideMark/>
          </w:tcPr>
          <w:p w:rsidR="006F0280" w:rsidRPr="006F0280" w:rsidRDefault="006F0280" w:rsidP="006F0280">
            <w:r w:rsidRPr="006F0280">
              <w:t>Cubierto por OPS/OMS</w:t>
            </w:r>
          </w:p>
        </w:tc>
      </w:tr>
      <w:tr w:rsidR="006F0280" w:rsidRPr="006F0280" w:rsidTr="006F0280">
        <w:trPr>
          <w:trHeight w:val="85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Dr. Miguel Jordán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Técnico del Programa de Enfermedades No Transmisibles 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11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Licdo. José Luis Vasques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Coordinador de la Direccion de Asuntos Internacionales y Cooperación Técnica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11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Licda. Idania </w:t>
            </w:r>
            <w:proofErr w:type="spellStart"/>
            <w:r w:rsidRPr="006F0280">
              <w:t>Baule</w:t>
            </w:r>
            <w:proofErr w:type="spellEnd"/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Grupo Temático Regional (GTR) de calidad de Agua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República Dominicana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 xml:space="preserve">Participar en el Taller e intercambio de experiencias en gestión de aguas residuales y sistemas </w:t>
            </w:r>
            <w:r w:rsidRPr="006F0280">
              <w:lastRenderedPageBreak/>
              <w:t>de potabilización de agua para consumo humano.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lastRenderedPageBreak/>
              <w:t>16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21 de octubre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>Cubierto por FOCARD-APS</w:t>
            </w:r>
          </w:p>
        </w:tc>
        <w:tc>
          <w:tcPr>
            <w:tcW w:w="2720" w:type="dxa"/>
            <w:vMerge w:val="restart"/>
            <w:hideMark/>
          </w:tcPr>
          <w:p w:rsidR="006F0280" w:rsidRPr="006F0280" w:rsidRDefault="006F0280" w:rsidP="006F0280">
            <w:r w:rsidRPr="006F0280">
              <w:t>Cubierto por FOCARD-APS</w:t>
            </w:r>
          </w:p>
        </w:tc>
      </w:tr>
      <w:tr w:rsidR="006F0280" w:rsidRPr="006F0280" w:rsidTr="006F0280">
        <w:trPr>
          <w:trHeight w:val="11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lastRenderedPageBreak/>
              <w:t>Licdo. Armando Barria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Jefe de Área Técnica, Región de Salud de Chiriquí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11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Licdo. Ramon E. Jaen P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 Subdirector de la Direccion Nac. de                                                     Farmacia y Drogas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Pamplona, España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Reunión de Alto Nivel, titulada Resistencia Antimicrobiana en Europa.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16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20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Agencias Española de Medicamentos y Productos Sanitarios y la OPS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Agencias Española de Medicamentos y Productos Sanitarios y la OPS</w:t>
            </w:r>
          </w:p>
        </w:tc>
      </w:tr>
      <w:tr w:rsidR="006F0280" w:rsidRPr="006F0280" w:rsidTr="006F0280">
        <w:trPr>
          <w:trHeight w:val="112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la Licda. Diana Miranda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Encargada del Sistema de Informacion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Bogotá, Colombia.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Capacitación en el uso del software R para el análisis de datos de inmunización. Modulo 1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22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28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la OPS/OMS.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la OPS/OMS.</w:t>
            </w:r>
          </w:p>
        </w:tc>
      </w:tr>
      <w:tr w:rsidR="006F0280" w:rsidRPr="006F0280" w:rsidTr="006F0280">
        <w:trPr>
          <w:trHeight w:val="12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Dra. </w:t>
            </w:r>
            <w:proofErr w:type="spellStart"/>
            <w:r w:rsidRPr="006F0280">
              <w:t>Zamira</w:t>
            </w:r>
            <w:proofErr w:type="spellEnd"/>
            <w:r w:rsidRPr="006F0280">
              <w:t xml:space="preserve"> Nader Noriega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Jefa del Departamento de Control de Zoonosis de la Direccion Nac. de Control de Alimentos y Vigilancia Veterinaria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Bogotá, Colombia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 xml:space="preserve">Participar en la 17ª Reunión de directores de programas de Rabia de las </w:t>
            </w:r>
            <w:r w:rsidRPr="006F0280">
              <w:t>Américas</w:t>
            </w:r>
            <w:r w:rsidRPr="006F0280">
              <w:t xml:space="preserve"> (REDIPRA 17).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11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15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</w:tr>
      <w:tr w:rsidR="006F0280" w:rsidRPr="006F0280" w:rsidTr="006F0280">
        <w:trPr>
          <w:trHeight w:val="9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Ing. </w:t>
            </w:r>
            <w:proofErr w:type="spellStart"/>
            <w:r w:rsidRPr="006F0280">
              <w:t>Rodritzel</w:t>
            </w:r>
            <w:proofErr w:type="spellEnd"/>
            <w:r w:rsidRPr="006F0280">
              <w:t xml:space="preserve"> Olmedo</w:t>
            </w:r>
          </w:p>
        </w:tc>
        <w:tc>
          <w:tcPr>
            <w:tcW w:w="3460" w:type="dxa"/>
            <w:noWrap/>
            <w:hideMark/>
          </w:tcPr>
          <w:p w:rsidR="006F0280" w:rsidRPr="006F0280" w:rsidRDefault="006F0280" w:rsidP="006F0280">
            <w:r w:rsidRPr="006F0280">
              <w:t xml:space="preserve">Medico </w:t>
            </w:r>
            <w:r w:rsidRPr="006F0280">
              <w:t>Epidemiólogo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El Salvador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 xml:space="preserve">Biomédica de la Direccion de Dispositivos Médicos 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10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14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la OPS</w:t>
            </w:r>
          </w:p>
        </w:tc>
      </w:tr>
      <w:tr w:rsidR="006F0280" w:rsidRPr="006F0280" w:rsidTr="006F0280">
        <w:trPr>
          <w:trHeight w:val="9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Lcd</w:t>
            </w:r>
            <w:r>
              <w:t>o</w:t>
            </w:r>
            <w:r w:rsidRPr="006F0280">
              <w:t>. Jaime Cueto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funcionario del Depto. de Salud Radiológica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Santiago de Chile.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Taller Regional sobre Estrategias Nacionales de Educación y Capacitación en Seguridad y Protección Radiológica.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22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28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OIEA.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OIEA.</w:t>
            </w:r>
          </w:p>
        </w:tc>
      </w:tr>
      <w:tr w:rsidR="006F0280" w:rsidRPr="006F0280" w:rsidTr="006F0280">
        <w:trPr>
          <w:trHeight w:val="9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Ing. Nadja Benson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Jefa del Depto. de Salud Radiológica 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Viena, Austria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el Taller de Coordinadores del Sistema de Manejo de Informacion de Protección Radiológica (RASIMS).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 xml:space="preserve">07 de octubre 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 xml:space="preserve">14 de octubre 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OIEA.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OIEA.</w:t>
            </w:r>
          </w:p>
        </w:tc>
      </w:tr>
      <w:tr w:rsidR="006F0280" w:rsidRPr="006F0280" w:rsidTr="006F0280">
        <w:trPr>
          <w:trHeight w:val="69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lastRenderedPageBreak/>
              <w:t xml:space="preserve">Ing. Marinia </w:t>
            </w:r>
            <w:proofErr w:type="spellStart"/>
            <w:r w:rsidRPr="006F0280">
              <w:t>Yu</w:t>
            </w:r>
            <w:proofErr w:type="spellEnd"/>
            <w:r w:rsidRPr="006F0280">
              <w:t xml:space="preserve"> 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Depto. de Salud Radiológica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 xml:space="preserve">Buenos Aires, </w:t>
            </w:r>
            <w:r w:rsidRPr="006F0280">
              <w:t>Argentina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>Participar en el Curso regional de capacitación para nuevos reguladores en seguridad radiológica y seguridad física de material radiactivo.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01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11 de noviembre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>cubiertos por OIEA.</w:t>
            </w:r>
          </w:p>
        </w:tc>
        <w:tc>
          <w:tcPr>
            <w:tcW w:w="2720" w:type="dxa"/>
            <w:vMerge w:val="restart"/>
            <w:hideMark/>
          </w:tcPr>
          <w:p w:rsidR="006F0280" w:rsidRPr="006F0280" w:rsidRDefault="006F0280" w:rsidP="006F0280">
            <w:r w:rsidRPr="006F0280">
              <w:t>cubiertos por OIEA.</w:t>
            </w:r>
          </w:p>
        </w:tc>
      </w:tr>
      <w:tr w:rsidR="006F0280" w:rsidRPr="006F0280" w:rsidTr="006F0280">
        <w:trPr>
          <w:trHeight w:val="79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Ing. </w:t>
            </w:r>
            <w:proofErr w:type="spellStart"/>
            <w:r w:rsidRPr="006F0280">
              <w:t>Yenibeth</w:t>
            </w:r>
            <w:proofErr w:type="spellEnd"/>
            <w:r w:rsidRPr="006F0280">
              <w:t xml:space="preserve"> Medina 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Ingeniera Biomédica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12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Ing. Niurka Gonzalez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Protocolo de Montreal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Nairobi, Kenia.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35ª reunión de las partes del protocolo de Montreal relativo a las Sustancias que agotan la capa de ozono y al taller de eficiencia energética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20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28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la Secretaria del Protocolo de Montreal.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la Secretaria del Protocolo de Montreal.</w:t>
            </w:r>
          </w:p>
        </w:tc>
      </w:tr>
      <w:tr w:rsidR="006F0280" w:rsidRPr="006F0280" w:rsidTr="006F0280">
        <w:trPr>
          <w:trHeight w:val="1065"/>
        </w:trPr>
        <w:tc>
          <w:tcPr>
            <w:tcW w:w="3340" w:type="dxa"/>
            <w:hideMark/>
          </w:tcPr>
          <w:p w:rsidR="006F0280" w:rsidRPr="006F0280" w:rsidRDefault="006F0280" w:rsidP="006F0280">
            <w:r w:rsidRPr="006F0280">
              <w:t>Licda. Berenice Castillo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 xml:space="preserve">Jefa del depto. de </w:t>
            </w:r>
            <w:r w:rsidRPr="006F0280">
              <w:t>Gestión</w:t>
            </w:r>
            <w:r w:rsidRPr="006F0280">
              <w:t xml:space="preserve"> </w:t>
            </w:r>
            <w:r w:rsidRPr="006F0280">
              <w:t>farmacéutica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 xml:space="preserve">Buenos Aires, </w:t>
            </w:r>
            <w:r w:rsidRPr="006F0280">
              <w:t>Argentina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el encuentro de Grupos de Trabajo Nac. en Servicios Farmacéuticos.</w:t>
            </w:r>
          </w:p>
        </w:tc>
        <w:tc>
          <w:tcPr>
            <w:tcW w:w="2640" w:type="dxa"/>
            <w:hideMark/>
          </w:tcPr>
          <w:p w:rsidR="006F0280" w:rsidRPr="006F0280" w:rsidRDefault="006F0280" w:rsidP="006F0280">
            <w:r w:rsidRPr="006F0280">
              <w:t>02 de octubre</w:t>
            </w:r>
          </w:p>
        </w:tc>
        <w:tc>
          <w:tcPr>
            <w:tcW w:w="2180" w:type="dxa"/>
            <w:hideMark/>
          </w:tcPr>
          <w:p w:rsidR="006F0280" w:rsidRPr="006F0280" w:rsidRDefault="006F0280" w:rsidP="006F0280">
            <w:r w:rsidRPr="006F0280">
              <w:t>05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OPS/OMS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OPS/OMS</w:t>
            </w:r>
          </w:p>
        </w:tc>
      </w:tr>
      <w:tr w:rsidR="006F0280" w:rsidRPr="006F0280" w:rsidTr="006F0280">
        <w:trPr>
          <w:trHeight w:val="129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Lizbeth Cerezo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Jefa del Depto. de Epidemiologia, Encargada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Washington, E.U.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>Participar en el Taller de Manejo de Casos de Malaria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31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04 de noviembre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 xml:space="preserve">cubiertos por el Proyecto </w:t>
            </w:r>
            <w:proofErr w:type="spellStart"/>
            <w:r w:rsidRPr="006F0280">
              <w:t>Impact</w:t>
            </w:r>
            <w:proofErr w:type="spellEnd"/>
            <w:r w:rsidRPr="006F0280">
              <w:t xml:space="preserve"> Malaria de la Iniciativa Presidencial contra la Malaria de </w:t>
            </w:r>
            <w:proofErr w:type="gramStart"/>
            <w:r w:rsidRPr="006F0280">
              <w:t>EE.UU</w:t>
            </w:r>
            <w:proofErr w:type="gramEnd"/>
          </w:p>
        </w:tc>
        <w:tc>
          <w:tcPr>
            <w:tcW w:w="2720" w:type="dxa"/>
            <w:vMerge w:val="restart"/>
            <w:hideMark/>
          </w:tcPr>
          <w:p w:rsidR="006F0280" w:rsidRPr="006F0280" w:rsidRDefault="006F0280" w:rsidP="006F0280">
            <w:r w:rsidRPr="006F0280">
              <w:t xml:space="preserve">cubiertos por el Proyecto </w:t>
            </w:r>
            <w:proofErr w:type="spellStart"/>
            <w:r w:rsidRPr="006F0280">
              <w:t>Impact</w:t>
            </w:r>
            <w:proofErr w:type="spellEnd"/>
            <w:r w:rsidRPr="006F0280">
              <w:t xml:space="preserve"> Malaria de la Iniciativa Presidencial contra la Malaria de </w:t>
            </w:r>
            <w:proofErr w:type="gramStart"/>
            <w:r w:rsidRPr="006F0280">
              <w:t>EE.UU</w:t>
            </w:r>
            <w:proofErr w:type="gramEnd"/>
          </w:p>
        </w:tc>
      </w:tr>
      <w:tr w:rsidR="006F0280" w:rsidRPr="006F0280" w:rsidTr="006F0280">
        <w:trPr>
          <w:trHeight w:val="144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Licdo. Pedro Guerra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Coordinador Operativo del Plan Estratégico de Eliminación de la Malaria (PEEM)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204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Melva Cruz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Directora General de Salud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Santiago de Chile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 xml:space="preserve">Participar en </w:t>
            </w:r>
            <w:proofErr w:type="spellStart"/>
            <w:r w:rsidRPr="006F0280">
              <w:t>LatAM</w:t>
            </w:r>
            <w:proofErr w:type="spellEnd"/>
            <w:r w:rsidRPr="006F0280">
              <w:t xml:space="preserve"> en acción: Foro de Políticas Públicas en VRS.</w:t>
            </w:r>
          </w:p>
        </w:tc>
        <w:tc>
          <w:tcPr>
            <w:tcW w:w="2640" w:type="dxa"/>
            <w:hideMark/>
          </w:tcPr>
          <w:p w:rsidR="006F0280" w:rsidRPr="006F0280" w:rsidRDefault="006F0280" w:rsidP="006F0280">
            <w:r w:rsidRPr="006F0280">
              <w:t>03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06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el Observatorio Latinoamericano del Virus Sindical (VRS) de la Universidad del Desarrollo (UDD).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el Observatorio Latinoamericano del Virus Sindical (VRS) de la Universidad del Desarrollo (UDD).</w:t>
            </w:r>
          </w:p>
        </w:tc>
      </w:tr>
      <w:tr w:rsidR="006F0280" w:rsidRPr="006F0280" w:rsidTr="006F0280">
        <w:trPr>
          <w:trHeight w:val="156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lastRenderedPageBreak/>
              <w:t xml:space="preserve">Dra. Maria </w:t>
            </w:r>
            <w:proofErr w:type="spellStart"/>
            <w:r w:rsidRPr="006F0280">
              <w:t>Fotini</w:t>
            </w:r>
            <w:proofErr w:type="spellEnd"/>
            <w:r w:rsidRPr="006F0280">
              <w:t xml:space="preserve"> </w:t>
            </w:r>
            <w:proofErr w:type="spellStart"/>
            <w:r w:rsidRPr="006F0280">
              <w:t>Joannou</w:t>
            </w:r>
            <w:proofErr w:type="spellEnd"/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funcionaria del Depto. de Emergencia en Salud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Doha, Qatar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 la Décima Reunión Anual de Representantes de la Industria Química y Autoridades Nacionales de los Estados parte en la Convención sobre Armas Químicas.</w:t>
            </w:r>
          </w:p>
        </w:tc>
        <w:tc>
          <w:tcPr>
            <w:tcW w:w="2640" w:type="dxa"/>
            <w:hideMark/>
          </w:tcPr>
          <w:p w:rsidR="006F0280" w:rsidRPr="006F0280" w:rsidRDefault="006F0280" w:rsidP="006F0280">
            <w:r w:rsidRPr="006F0280">
              <w:t>22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27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cubiertos por OPCW.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cubiertos por OPCW.</w:t>
            </w:r>
          </w:p>
        </w:tc>
      </w:tr>
      <w:tr w:rsidR="006F0280" w:rsidRPr="006F0280" w:rsidTr="006F0280">
        <w:trPr>
          <w:trHeight w:val="87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Melva Cruz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Directora General de Salud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Washington, E.U.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>Participar en la Reunión Regional Presencial sobre el Órgano de Negociación Intergubernamental (INB) y del Grupo de Trabajo de la Enmiendas al Reglamento Sanitario Internacional.</w:t>
            </w:r>
          </w:p>
        </w:tc>
        <w:tc>
          <w:tcPr>
            <w:tcW w:w="2640" w:type="dxa"/>
            <w:vMerge w:val="restart"/>
            <w:hideMark/>
          </w:tcPr>
          <w:p w:rsidR="006F0280" w:rsidRPr="006F0280" w:rsidRDefault="006F0280" w:rsidP="006F0280">
            <w:r w:rsidRPr="006F0280">
              <w:t>29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02 de noviembre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cubierto por OPS/OMS</w:t>
            </w:r>
          </w:p>
        </w:tc>
        <w:tc>
          <w:tcPr>
            <w:tcW w:w="272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cubierto por OPS/OMS</w:t>
            </w:r>
          </w:p>
        </w:tc>
      </w:tr>
      <w:tr w:rsidR="006F0280" w:rsidRPr="006F0280" w:rsidTr="006F0280">
        <w:trPr>
          <w:trHeight w:val="945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Dr. Pablo Gonzalez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Punto Focal del Reglamento Sanitario Internacional/Depto. de Epidemiologia.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156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Eyra Ruiz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Ministra Consejera para Asuntos Relacionados a la Salud Publica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Boston</w:t>
            </w:r>
            <w:r w:rsidRPr="006F0280">
              <w:t>, Estados Unidos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 xml:space="preserve">Participar en la Misión Comercial enfocadas en los sectores de Innovación, Educación, </w:t>
            </w:r>
            <w:proofErr w:type="spellStart"/>
            <w:r w:rsidRPr="006F0280">
              <w:t>Farma</w:t>
            </w:r>
            <w:proofErr w:type="spellEnd"/>
            <w:r w:rsidRPr="006F0280">
              <w:t xml:space="preserve"> y Biotecnología.</w:t>
            </w:r>
          </w:p>
        </w:tc>
        <w:tc>
          <w:tcPr>
            <w:tcW w:w="2640" w:type="dxa"/>
            <w:hideMark/>
          </w:tcPr>
          <w:p w:rsidR="006F0280" w:rsidRPr="006F0280" w:rsidRDefault="006F0280" w:rsidP="006F0280">
            <w:r w:rsidRPr="006F0280">
              <w:t>16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21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 xml:space="preserve"> B/.                                   2,000.00 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 xml:space="preserve"> B/.                                  2,475.00 </w:t>
            </w:r>
          </w:p>
        </w:tc>
      </w:tr>
      <w:tr w:rsidR="006F0280" w:rsidRPr="006F0280" w:rsidTr="006F0280">
        <w:trPr>
          <w:trHeight w:val="156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Dra. Maria </w:t>
            </w:r>
            <w:r w:rsidRPr="006F0280">
              <w:t>Inés</w:t>
            </w:r>
            <w:r w:rsidRPr="006F0280">
              <w:t xml:space="preserve"> Esquivel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Panificadora</w:t>
            </w:r>
            <w:r w:rsidRPr="006F0280">
              <w:t xml:space="preserve"> del Depto. de Salud Ambiental y </w:t>
            </w:r>
            <w:r w:rsidRPr="006F0280">
              <w:t>Asesora</w:t>
            </w:r>
            <w:r w:rsidRPr="006F0280">
              <w:t xml:space="preserve"> del Proyecto de OPAQ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 xml:space="preserve">Santo Domingo, </w:t>
            </w:r>
            <w:r w:rsidRPr="006F0280">
              <w:t>República</w:t>
            </w:r>
            <w:r w:rsidRPr="006F0280">
              <w:t xml:space="preserve"> Dominicana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Convención de Armas Biológicas.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24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27 de octubre</w:t>
            </w:r>
          </w:p>
        </w:tc>
        <w:tc>
          <w:tcPr>
            <w:tcW w:w="2800" w:type="dxa"/>
            <w:noWrap/>
            <w:hideMark/>
          </w:tcPr>
          <w:p w:rsidR="006F0280" w:rsidRPr="006F0280" w:rsidRDefault="006F0280" w:rsidP="006F0280">
            <w:r w:rsidRPr="006F0280">
              <w:t>cubiertos por UNODA.</w:t>
            </w:r>
          </w:p>
        </w:tc>
        <w:tc>
          <w:tcPr>
            <w:tcW w:w="2720" w:type="dxa"/>
            <w:noWrap/>
            <w:hideMark/>
          </w:tcPr>
          <w:p w:rsidR="006F0280" w:rsidRPr="006F0280" w:rsidRDefault="006F0280" w:rsidP="006F0280">
            <w:r w:rsidRPr="006F0280">
              <w:t>cubiertos por UNODA.</w:t>
            </w:r>
          </w:p>
        </w:tc>
      </w:tr>
      <w:tr w:rsidR="006F0280" w:rsidRPr="006F0280" w:rsidTr="006F0280">
        <w:trPr>
          <w:trHeight w:val="99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Delia De Icaza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Coordinadora Nac. de Salud Mental</w:t>
            </w:r>
          </w:p>
        </w:tc>
        <w:tc>
          <w:tcPr>
            <w:tcW w:w="2800" w:type="dxa"/>
            <w:vMerge w:val="restart"/>
            <w:hideMark/>
          </w:tcPr>
          <w:p w:rsidR="006F0280" w:rsidRPr="006F0280" w:rsidRDefault="006F0280" w:rsidP="006F0280">
            <w:r w:rsidRPr="006F0280">
              <w:t>San Jose, Costa Rica.</w:t>
            </w:r>
          </w:p>
        </w:tc>
        <w:tc>
          <w:tcPr>
            <w:tcW w:w="4680" w:type="dxa"/>
            <w:vMerge w:val="restart"/>
            <w:hideMark/>
          </w:tcPr>
          <w:p w:rsidR="006F0280" w:rsidRPr="006F0280" w:rsidRDefault="006F0280" w:rsidP="006F0280">
            <w:r w:rsidRPr="006F0280">
              <w:t>Participar en el Taller Internacional para el refuerzo de capacidades e intercambio de experiencias en la preparación y respuesta de Salud Mental y Apoyo Psicosocial (SMAPS).</w:t>
            </w:r>
          </w:p>
        </w:tc>
        <w:tc>
          <w:tcPr>
            <w:tcW w:w="264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24 de octubre</w:t>
            </w:r>
          </w:p>
        </w:tc>
        <w:tc>
          <w:tcPr>
            <w:tcW w:w="218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28 de octubre</w:t>
            </w:r>
          </w:p>
        </w:tc>
        <w:tc>
          <w:tcPr>
            <w:tcW w:w="280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Cubierto por la OPS/OMS</w:t>
            </w:r>
          </w:p>
        </w:tc>
        <w:tc>
          <w:tcPr>
            <w:tcW w:w="2720" w:type="dxa"/>
            <w:vMerge w:val="restart"/>
            <w:noWrap/>
            <w:hideMark/>
          </w:tcPr>
          <w:p w:rsidR="006F0280" w:rsidRPr="006F0280" w:rsidRDefault="006F0280" w:rsidP="006F0280">
            <w:r w:rsidRPr="006F0280">
              <w:t>Cubierto por la OPS/OMS</w:t>
            </w:r>
          </w:p>
        </w:tc>
      </w:tr>
      <w:tr w:rsidR="006F0280" w:rsidRPr="006F0280" w:rsidTr="006F0280">
        <w:trPr>
          <w:trHeight w:val="81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 xml:space="preserve">Mgter. </w:t>
            </w:r>
            <w:proofErr w:type="spellStart"/>
            <w:r w:rsidRPr="006F0280">
              <w:t>Cira</w:t>
            </w:r>
            <w:proofErr w:type="spellEnd"/>
            <w:r w:rsidRPr="006F0280">
              <w:t xml:space="preserve"> </w:t>
            </w:r>
            <w:proofErr w:type="spellStart"/>
            <w:r w:rsidRPr="006F0280">
              <w:t>Hoquee</w:t>
            </w:r>
            <w:proofErr w:type="spellEnd"/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Psicóloga</w:t>
            </w:r>
            <w:r w:rsidRPr="006F0280">
              <w:t xml:space="preserve"> de Coordinadora Nac. de Salud Mental </w:t>
            </w:r>
          </w:p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4680" w:type="dxa"/>
            <w:vMerge/>
            <w:hideMark/>
          </w:tcPr>
          <w:p w:rsidR="006F0280" w:rsidRPr="006F0280" w:rsidRDefault="006F0280"/>
        </w:tc>
        <w:tc>
          <w:tcPr>
            <w:tcW w:w="2640" w:type="dxa"/>
            <w:vMerge/>
            <w:hideMark/>
          </w:tcPr>
          <w:p w:rsidR="006F0280" w:rsidRPr="006F0280" w:rsidRDefault="006F0280"/>
        </w:tc>
        <w:tc>
          <w:tcPr>
            <w:tcW w:w="2180" w:type="dxa"/>
            <w:vMerge/>
            <w:hideMark/>
          </w:tcPr>
          <w:p w:rsidR="006F0280" w:rsidRPr="006F0280" w:rsidRDefault="006F0280"/>
        </w:tc>
        <w:tc>
          <w:tcPr>
            <w:tcW w:w="2800" w:type="dxa"/>
            <w:vMerge/>
            <w:hideMark/>
          </w:tcPr>
          <w:p w:rsidR="006F0280" w:rsidRPr="006F0280" w:rsidRDefault="006F0280"/>
        </w:tc>
        <w:tc>
          <w:tcPr>
            <w:tcW w:w="2720" w:type="dxa"/>
            <w:vMerge/>
            <w:hideMark/>
          </w:tcPr>
          <w:p w:rsidR="006F0280" w:rsidRPr="006F0280" w:rsidRDefault="006F0280"/>
        </w:tc>
      </w:tr>
      <w:tr w:rsidR="006F0280" w:rsidRPr="006F0280" w:rsidTr="006F0280">
        <w:trPr>
          <w:trHeight w:val="123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lastRenderedPageBreak/>
              <w:t xml:space="preserve">Licda. </w:t>
            </w:r>
            <w:proofErr w:type="spellStart"/>
            <w:r w:rsidRPr="006F0280">
              <w:t>Yariela</w:t>
            </w:r>
            <w:proofErr w:type="spellEnd"/>
            <w:r w:rsidRPr="006F0280">
              <w:t xml:space="preserve"> Muñoz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Asesora Legal de la Direccion General de Salud Publica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Kuala Lumpur, Malasia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la Cumbre de Comercio Estratégico y vinculado con los trabajos de Comité Técnico de Comercio y transporte Seguro (CTCTS).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21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27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>Cubierto por el Programa EXBS Panama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>Cubierto por el Programa EXBS Panama</w:t>
            </w:r>
          </w:p>
        </w:tc>
      </w:tr>
      <w:tr w:rsidR="006F0280" w:rsidRPr="006F0280" w:rsidTr="006F0280">
        <w:trPr>
          <w:trHeight w:val="900"/>
        </w:trPr>
        <w:tc>
          <w:tcPr>
            <w:tcW w:w="3340" w:type="dxa"/>
            <w:noWrap/>
            <w:hideMark/>
          </w:tcPr>
          <w:p w:rsidR="006F0280" w:rsidRPr="006F0280" w:rsidRDefault="006F0280" w:rsidP="006F0280">
            <w:r w:rsidRPr="006F0280">
              <w:t>Dra. Vielka Cedeño</w:t>
            </w:r>
          </w:p>
        </w:tc>
        <w:tc>
          <w:tcPr>
            <w:tcW w:w="3460" w:type="dxa"/>
            <w:hideMark/>
          </w:tcPr>
          <w:p w:rsidR="006F0280" w:rsidRPr="006F0280" w:rsidRDefault="006F0280" w:rsidP="006F0280">
            <w:r w:rsidRPr="006F0280">
              <w:t>Médico</w:t>
            </w:r>
            <w:r w:rsidRPr="006F0280">
              <w:t xml:space="preserve"> Veterinario de DNCAVV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 xml:space="preserve">Bruselas, </w:t>
            </w:r>
            <w:r w:rsidRPr="006F0280">
              <w:t>Bélgica</w:t>
            </w:r>
          </w:p>
        </w:tc>
        <w:tc>
          <w:tcPr>
            <w:tcW w:w="4680" w:type="dxa"/>
            <w:hideMark/>
          </w:tcPr>
          <w:p w:rsidR="006F0280" w:rsidRPr="006F0280" w:rsidRDefault="006F0280" w:rsidP="006F0280">
            <w:r w:rsidRPr="006F0280">
              <w:t>Participar en el Dialogo UE-América Latina y el Caribe sobre agricultura y sistemas alimentarios sostenibles.</w:t>
            </w:r>
          </w:p>
        </w:tc>
        <w:tc>
          <w:tcPr>
            <w:tcW w:w="2640" w:type="dxa"/>
            <w:noWrap/>
            <w:hideMark/>
          </w:tcPr>
          <w:p w:rsidR="006F0280" w:rsidRPr="006F0280" w:rsidRDefault="006F0280" w:rsidP="006F0280">
            <w:r w:rsidRPr="006F0280">
              <w:t>26 de octubre</w:t>
            </w:r>
          </w:p>
        </w:tc>
        <w:tc>
          <w:tcPr>
            <w:tcW w:w="2180" w:type="dxa"/>
            <w:noWrap/>
            <w:hideMark/>
          </w:tcPr>
          <w:p w:rsidR="006F0280" w:rsidRPr="006F0280" w:rsidRDefault="006F0280" w:rsidP="006F0280">
            <w:r w:rsidRPr="006F0280">
              <w:t>28 de octubre</w:t>
            </w:r>
          </w:p>
        </w:tc>
        <w:tc>
          <w:tcPr>
            <w:tcW w:w="2800" w:type="dxa"/>
            <w:hideMark/>
          </w:tcPr>
          <w:p w:rsidR="006F0280" w:rsidRPr="006F0280" w:rsidRDefault="006F0280" w:rsidP="006F0280">
            <w:r w:rsidRPr="006F0280">
              <w:t xml:space="preserve">Cubierto por la </w:t>
            </w:r>
            <w:r w:rsidRPr="006F0280">
              <w:t>Unión</w:t>
            </w:r>
            <w:r w:rsidRPr="006F0280">
              <w:t xml:space="preserve"> Europea</w:t>
            </w:r>
          </w:p>
        </w:tc>
        <w:tc>
          <w:tcPr>
            <w:tcW w:w="2720" w:type="dxa"/>
            <w:hideMark/>
          </w:tcPr>
          <w:p w:rsidR="006F0280" w:rsidRPr="006F0280" w:rsidRDefault="006F0280" w:rsidP="006F0280">
            <w:r w:rsidRPr="006F0280">
              <w:t xml:space="preserve">Cubierto por la </w:t>
            </w:r>
            <w:r w:rsidRPr="006F0280">
              <w:t>Unión</w:t>
            </w:r>
            <w:r w:rsidRPr="006F0280">
              <w:t xml:space="preserve"> Europea</w:t>
            </w:r>
          </w:p>
        </w:tc>
      </w:tr>
    </w:tbl>
    <w:p w:rsidR="006F0280" w:rsidRDefault="006F0280"/>
    <w:sectPr w:rsidR="006F0280" w:rsidSect="006F028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80"/>
    <w:rsid w:val="006F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30F1D"/>
  <w15:chartTrackingRefBased/>
  <w15:docId w15:val="{45B4EE00-9DAD-4B3E-BDC5-FA464E89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0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84B91-CC24-4BE1-9614-DAA7C658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1446</Words>
  <Characters>7959</Characters>
  <Application>Microsoft Office Word</Application>
  <DocSecurity>0</DocSecurity>
  <Lines>66</Lines>
  <Paragraphs>18</Paragraphs>
  <ScaleCrop>false</ScaleCrop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2023-12-06T13:38:00Z</dcterms:created>
  <dcterms:modified xsi:type="dcterms:W3CDTF">2023-12-06T13:44:00Z</dcterms:modified>
</cp:coreProperties>
</file>